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hint="eastAsia" w:ascii="方正魏碑简体" w:eastAsia="方正魏碑简体"/>
          <w:color w:val="FF0000"/>
          <w:sz w:val="32"/>
          <w:szCs w:val="32"/>
        </w:rPr>
      </w:pPr>
      <w:r>
        <w:rPr>
          <w:rFonts w:hint="eastAsia" w:ascii="方正小标宋简体" w:eastAsia="方正小标宋简体"/>
          <w:color w:val="FF0000"/>
          <w:spacing w:val="0"/>
          <w:w w:val="80"/>
          <w:sz w:val="144"/>
          <w:szCs w:val="144"/>
        </w:rPr>
        <w:t>大姚民政简报</w:t>
      </w:r>
    </w:p>
    <w:p>
      <w:pPr>
        <w:spacing w:line="520" w:lineRule="exact"/>
        <w:jc w:val="both"/>
        <w:rPr>
          <w:rFonts w:hint="eastAsia" w:ascii="方正魏碑简体" w:eastAsia="方正魏碑简体"/>
          <w:color w:val="FF0000"/>
          <w:sz w:val="32"/>
          <w:szCs w:val="32"/>
        </w:rPr>
      </w:pPr>
    </w:p>
    <w:p>
      <w:pPr>
        <w:spacing w:line="520" w:lineRule="exact"/>
        <w:jc w:val="center"/>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第</w:t>
      </w:r>
      <w:r>
        <w:rPr>
          <w:rFonts w:hint="eastAsia" w:ascii="方正仿宋简体" w:hAnsi="方正仿宋简体" w:eastAsia="方正仿宋简体" w:cs="方正仿宋简体"/>
          <w:b w:val="0"/>
          <w:bCs w:val="0"/>
          <w:color w:val="000000"/>
          <w:sz w:val="32"/>
          <w:szCs w:val="32"/>
          <w:lang w:val="en-US" w:eastAsia="zh-CN"/>
        </w:rPr>
        <w:t>35</w:t>
      </w:r>
      <w:r>
        <w:rPr>
          <w:rFonts w:hint="eastAsia" w:ascii="方正仿宋简体" w:hAnsi="方正仿宋简体" w:eastAsia="方正仿宋简体" w:cs="方正仿宋简体"/>
          <w:b w:val="0"/>
          <w:bCs w:val="0"/>
          <w:color w:val="000000"/>
          <w:sz w:val="32"/>
          <w:szCs w:val="32"/>
        </w:rPr>
        <w:t>期</w:t>
      </w:r>
    </w:p>
    <w:p>
      <w:pPr>
        <w:spacing w:line="520" w:lineRule="exact"/>
        <w:jc w:val="left"/>
        <w:rPr>
          <w:rFonts w:hint="eastAsia" w:ascii="方正仿宋简体" w:hAnsi="方正仿宋简体" w:eastAsia="方正仿宋简体" w:cs="方正仿宋简体"/>
          <w:b w:val="0"/>
          <w:bCs w:val="0"/>
          <w:color w:val="000000"/>
          <w:sz w:val="32"/>
          <w:szCs w:val="32"/>
        </w:rPr>
      </w:pPr>
    </w:p>
    <w:p>
      <w:pPr>
        <w:spacing w:line="520" w:lineRule="exact"/>
        <w:jc w:val="left"/>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大姚县民政局办公室编印     </w:t>
      </w:r>
      <w:r>
        <w:rPr>
          <w:rFonts w:hint="eastAsia" w:ascii="方正仿宋简体" w:hAnsi="方正仿宋简体" w:eastAsia="方正仿宋简体" w:cs="方正仿宋简体"/>
          <w:b w:val="0"/>
          <w:bCs w:val="0"/>
          <w:color w:val="000000"/>
          <w:sz w:val="32"/>
          <w:szCs w:val="32"/>
          <w:lang w:val="en-US" w:eastAsia="zh-CN"/>
        </w:rPr>
        <w:t xml:space="preserve"> </w:t>
      </w:r>
      <w:r>
        <w:rPr>
          <w:rFonts w:hint="eastAsia" w:ascii="方正仿宋简体" w:hAnsi="方正仿宋简体" w:eastAsia="方正仿宋简体" w:cs="方正仿宋简体"/>
          <w:b w:val="0"/>
          <w:bCs w:val="0"/>
          <w:color w:val="000000"/>
          <w:sz w:val="32"/>
          <w:szCs w:val="32"/>
        </w:rPr>
        <w:t xml:space="preserve"> </w:t>
      </w:r>
      <w:r>
        <w:rPr>
          <w:rFonts w:hint="eastAsia" w:ascii="方正仿宋简体" w:hAnsi="方正仿宋简体" w:eastAsia="方正仿宋简体" w:cs="方正仿宋简体"/>
          <w:b w:val="0"/>
          <w:bCs w:val="0"/>
          <w:color w:val="000000"/>
          <w:sz w:val="32"/>
          <w:szCs w:val="32"/>
          <w:lang w:val="en-US" w:eastAsia="zh-CN"/>
        </w:rPr>
        <w:t xml:space="preserve">  </w:t>
      </w:r>
      <w:r>
        <w:rPr>
          <w:rFonts w:hint="eastAsia" w:ascii="方正仿宋简体" w:hAnsi="方正仿宋简体" w:eastAsia="方正仿宋简体" w:cs="方正仿宋简体"/>
          <w:b w:val="0"/>
          <w:bCs w:val="0"/>
          <w:color w:val="000000"/>
          <w:sz w:val="32"/>
          <w:szCs w:val="32"/>
        </w:rPr>
        <w:t xml:space="preserve">    20</w:t>
      </w:r>
      <w:r>
        <w:rPr>
          <w:rFonts w:hint="eastAsia" w:ascii="方正仿宋简体" w:hAnsi="方正仿宋简体" w:eastAsia="方正仿宋简体" w:cs="方正仿宋简体"/>
          <w:b w:val="0"/>
          <w:bCs w:val="0"/>
          <w:color w:val="000000"/>
          <w:sz w:val="32"/>
          <w:szCs w:val="32"/>
          <w:lang w:val="en-US" w:eastAsia="zh-CN"/>
        </w:rPr>
        <w:t>21</w:t>
      </w:r>
      <w:r>
        <w:rPr>
          <w:rFonts w:hint="eastAsia" w:ascii="方正仿宋简体" w:hAnsi="方正仿宋简体" w:eastAsia="方正仿宋简体" w:cs="方正仿宋简体"/>
          <w:b w:val="0"/>
          <w:bCs w:val="0"/>
          <w:color w:val="000000"/>
          <w:sz w:val="32"/>
          <w:szCs w:val="32"/>
        </w:rPr>
        <w:t>年</w:t>
      </w:r>
      <w:r>
        <w:rPr>
          <w:rFonts w:hint="eastAsia" w:ascii="方正仿宋简体" w:hAnsi="方正仿宋简体" w:eastAsia="方正仿宋简体" w:cs="方正仿宋简体"/>
          <w:b w:val="0"/>
          <w:bCs w:val="0"/>
          <w:color w:val="000000"/>
          <w:sz w:val="32"/>
          <w:szCs w:val="32"/>
          <w:lang w:val="en-US" w:eastAsia="zh-CN"/>
        </w:rPr>
        <w:t>10</w:t>
      </w:r>
      <w:r>
        <w:rPr>
          <w:rFonts w:hint="eastAsia" w:ascii="方正仿宋简体" w:hAnsi="方正仿宋简体" w:eastAsia="方正仿宋简体" w:cs="方正仿宋简体"/>
          <w:b w:val="0"/>
          <w:bCs w:val="0"/>
          <w:color w:val="000000"/>
          <w:sz w:val="32"/>
          <w:szCs w:val="32"/>
        </w:rPr>
        <w:t>月</w:t>
      </w:r>
      <w:r>
        <w:rPr>
          <w:rFonts w:hint="eastAsia" w:ascii="方正仿宋简体" w:hAnsi="方正仿宋简体" w:eastAsia="方正仿宋简体" w:cs="方正仿宋简体"/>
          <w:b w:val="0"/>
          <w:bCs w:val="0"/>
          <w:color w:val="000000"/>
          <w:sz w:val="32"/>
          <w:szCs w:val="32"/>
          <w:lang w:val="en-US" w:eastAsia="zh-CN"/>
        </w:rPr>
        <w:t>18</w:t>
      </w:r>
      <w:bookmarkStart w:id="0" w:name="_GoBack"/>
      <w:bookmarkEnd w:id="0"/>
      <w:r>
        <w:rPr>
          <w:rFonts w:hint="eastAsia" w:ascii="方正仿宋简体" w:hAnsi="方正仿宋简体" w:eastAsia="方正仿宋简体" w:cs="方正仿宋简体"/>
          <w:b w:val="0"/>
          <w:bCs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i w:val="0"/>
          <w:caps w:val="0"/>
          <w:color w:val="191919"/>
          <w:spacing w:val="0"/>
          <w:sz w:val="44"/>
          <w:szCs w:val="44"/>
          <w:shd w:val="clear" w:fill="FFFFFF"/>
          <w:lang w:eastAsia="zh-CN"/>
        </w:rPr>
      </w:pPr>
      <w:r>
        <w:rPr>
          <w:rFonts w:hint="eastAsia" w:ascii="方正魏碑_GBK" w:eastAsia="方正魏碑_GBK"/>
          <w:color w:val="FF0000"/>
          <w:sz w:val="144"/>
          <w:szCs w:val="144"/>
        </w:rPr>
        <mc:AlternateContent>
          <mc:Choice Requires="wps">
            <w:drawing>
              <wp:anchor distT="0" distB="0" distL="114300" distR="114300" simplePos="0" relativeHeight="251671552" behindDoc="0" locked="0" layoutInCell="1" allowOverlap="1">
                <wp:simplePos x="0" y="0"/>
                <wp:positionH relativeFrom="column">
                  <wp:posOffset>-29845</wp:posOffset>
                </wp:positionH>
                <wp:positionV relativeFrom="paragraph">
                  <wp:posOffset>127000</wp:posOffset>
                </wp:positionV>
                <wp:extent cx="5544820" cy="3810"/>
                <wp:effectExtent l="0" t="26670" r="2540" b="30480"/>
                <wp:wrapNone/>
                <wp:docPr id="8" name="直接连接符 8"/>
                <wp:cNvGraphicFramePr/>
                <a:graphic xmlns:a="http://schemas.openxmlformats.org/drawingml/2006/main">
                  <a:graphicData uri="http://schemas.microsoft.com/office/word/2010/wordprocessingShape">
                    <wps:wsp>
                      <wps:cNvCnPr/>
                      <wps:spPr>
                        <a:xfrm flipV="1">
                          <a:off x="0" y="0"/>
                          <a:ext cx="5544820" cy="3810"/>
                        </a:xfrm>
                        <a:prstGeom prst="line">
                          <a:avLst/>
                        </a:prstGeom>
                        <a:ln w="5397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5pt;margin-top:10pt;height:0.3pt;width:436.6pt;z-index:251671552;mso-width-relative:page;mso-height-relative:page;" filled="f" stroked="t" coordsize="21600,21600" o:gfxdata="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LWlF1wAAAAgBAAAPAAAAAAAAAAEAIAAAACIAAABkcnMvZG93bnJldi54bWxQSwECFAAU&#10;AAAACACHTuJAB8gY+fIBAAC4AwAADgAAAAAAAAABACAAAAAmAQAAZHJzL2Uyb0RvYy54bWxQSwUG&#10;AAAAAAYABgBZAQAAigUAAAAA&#10;">
                <v:fill on="f" focussize="0,0"/>
                <v:stroke weight="4.2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爱童工程走进云南暨健康教育公益行</w:t>
      </w:r>
      <w:r>
        <w:rPr>
          <w:rFonts w:hint="eastAsia" w:ascii="方正小标宋简体" w:hAnsi="方正小标宋简体" w:eastAsia="方正小标宋简体" w:cs="方正小标宋简体"/>
          <w:sz w:val="44"/>
          <w:szCs w:val="44"/>
          <w:lang w:eastAsia="zh-CN"/>
        </w:rPr>
        <w:t>活动启</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——楚雄州</w:t>
      </w:r>
      <w:r>
        <w:rPr>
          <w:rFonts w:hint="eastAsia" w:ascii="仿宋" w:hAnsi="仿宋" w:eastAsia="仿宋" w:cs="仿宋"/>
          <w:sz w:val="32"/>
          <w:szCs w:val="32"/>
          <w:lang w:eastAsia="zh-CN"/>
        </w:rPr>
        <w:t>项目试点</w:t>
      </w:r>
      <w:r>
        <w:rPr>
          <w:rFonts w:hint="eastAsia" w:ascii="仿宋" w:hAnsi="仿宋" w:eastAsia="仿宋" w:cs="仿宋"/>
          <w:sz w:val="32"/>
          <w:szCs w:val="32"/>
        </w:rPr>
        <w:t>大姚县第一示范站工作研讨会召开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近</w:t>
      </w:r>
      <w:r>
        <w:rPr>
          <w:rFonts w:hint="eastAsia" w:ascii="方正仿宋_GBK" w:hAnsi="方正仿宋_GBK" w:eastAsia="方正仿宋_GBK" w:cs="方正仿宋_GBK"/>
          <w:sz w:val="32"/>
          <w:szCs w:val="32"/>
        </w:rPr>
        <w:t>日，中国少年儿童文化艺术基金会爱童工程管理委员会主任欧阳艺星、副主任朱继武，陪同云南省慈善总会常务副会长王惠萍同志，秘书长孙学城，副秘书长石冀红，办公室主任葛黔一行至云南楚雄州民政局，召开爱童工程走进云南暨健康教育公益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楚雄州大姚县第一站工作研讨会议。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云南省楚雄州人民政府领导高度重视爱童工程走进楚雄州的有关工作，楚雄州</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宣传部、</w:t>
      </w:r>
      <w:r>
        <w:rPr>
          <w:rFonts w:hint="eastAsia" w:ascii="方正仿宋_GBK" w:hAnsi="方正仿宋_GBK" w:eastAsia="方正仿宋_GBK" w:cs="方正仿宋_GBK"/>
          <w:sz w:val="32"/>
          <w:szCs w:val="32"/>
          <w:lang w:eastAsia="zh-CN"/>
        </w:rPr>
        <w:t>州</w:t>
      </w:r>
      <w:r>
        <w:rPr>
          <w:rFonts w:hint="eastAsia" w:ascii="方正仿宋_GBK" w:hAnsi="方正仿宋_GBK" w:eastAsia="方正仿宋_GBK" w:cs="方正仿宋_GBK"/>
          <w:sz w:val="32"/>
          <w:szCs w:val="32"/>
        </w:rPr>
        <w:t>教</w:t>
      </w:r>
      <w:r>
        <w:rPr>
          <w:rFonts w:hint="eastAsia" w:ascii="方正仿宋_GBK" w:hAnsi="方正仿宋_GBK" w:eastAsia="方正仿宋_GBK" w:cs="方正仿宋_GBK"/>
          <w:sz w:val="32"/>
          <w:szCs w:val="32"/>
          <w:lang w:eastAsia="zh-CN"/>
        </w:rPr>
        <w:t>体</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州</w:t>
      </w:r>
      <w:r>
        <w:rPr>
          <w:rFonts w:hint="eastAsia" w:ascii="方正仿宋_GBK" w:hAnsi="方正仿宋_GBK" w:eastAsia="方正仿宋_GBK" w:cs="方正仿宋_GBK"/>
          <w:sz w:val="32"/>
          <w:szCs w:val="32"/>
        </w:rPr>
        <w:t>民政局、</w:t>
      </w:r>
      <w:r>
        <w:rPr>
          <w:rFonts w:hint="eastAsia" w:ascii="方正仿宋_GBK" w:hAnsi="方正仿宋_GBK" w:eastAsia="方正仿宋_GBK" w:cs="方正仿宋_GBK"/>
          <w:sz w:val="32"/>
          <w:szCs w:val="32"/>
          <w:lang w:eastAsia="zh-CN"/>
        </w:rPr>
        <w:t>州</w:t>
      </w:r>
      <w:r>
        <w:rPr>
          <w:rFonts w:hint="eastAsia" w:ascii="方正仿宋_GBK" w:hAnsi="方正仿宋_GBK" w:eastAsia="方正仿宋_GBK" w:cs="方正仿宋_GBK"/>
          <w:sz w:val="32"/>
          <w:szCs w:val="32"/>
        </w:rPr>
        <w:t>卫健委、大姚县人民政府分管领导等出席会议。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会议在云南省楚雄州民政局党组书记、局长吴海芬的主持下，针对活动议题</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涉及的内容进行了充分的研讨。爱童工程主任欧阳艺星对爱童工程走进云南暨健康教育公益行专项活动的重要性、必要性做了阐述。吴海芬介绍了楚雄州慈善公益事业的状况。</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云南省慈善总会常务副会长王惠萍同志听取了楚雄州政府各部门负责同志的工作建议与意见，充分肯定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赞赏爱童工程走进云南楚雄州的价值意义，向爱童工程联合执行单位上善购总裁林芳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爱心企业广东天杰总经理汪庆福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共建单位圣大药业公共关系</w:t>
      </w:r>
      <w:r>
        <w:rPr>
          <w:rFonts w:hint="eastAsia" w:ascii="方正仿宋_GBK" w:hAnsi="方正仿宋_GBK" w:eastAsia="方正仿宋_GBK" w:cs="方正仿宋_GBK"/>
          <w:sz w:val="32"/>
          <w:szCs w:val="32"/>
          <w:lang w:val="en-US" w:eastAsia="zh-CN"/>
        </w:rPr>
        <w:t>总监</w:t>
      </w:r>
      <w:r>
        <w:rPr>
          <w:rFonts w:hint="eastAsia" w:ascii="方正仿宋_GBK" w:hAnsi="方正仿宋_GBK" w:eastAsia="方正仿宋_GBK" w:cs="方正仿宋_GBK"/>
          <w:sz w:val="32"/>
          <w:szCs w:val="32"/>
        </w:rPr>
        <w:t>唐博勋，以及负责爱童工程走进楚雄州的有关负责同志提出共同要求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一定要真抓实干，把好事办好</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严格按照国务院未成年人保护工作领导小组关于加强未成年人保护工作意见，将爱童工程走进云南楚雄州的示范工作落到实处，实实在在为未成年人保护、少年儿童的身心健康等方面奉献我们的智慧，做出我们应有的贡献。</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最后，爱童工程联合执行工作组根据云南省</w:t>
      </w:r>
      <w:r>
        <w:rPr>
          <w:rFonts w:hint="eastAsia" w:ascii="方正仿宋_GBK" w:hAnsi="方正仿宋_GBK" w:eastAsia="方正仿宋_GBK" w:cs="方正仿宋_GBK"/>
          <w:sz w:val="32"/>
          <w:szCs w:val="32"/>
          <w:lang w:val="en-US" w:eastAsia="zh-CN"/>
        </w:rPr>
        <w:t>副省长</w:t>
      </w:r>
      <w:r>
        <w:rPr>
          <w:rFonts w:hint="eastAsia" w:ascii="方正仿宋_GBK" w:hAnsi="方正仿宋_GBK" w:eastAsia="方正仿宋_GBK" w:cs="方正仿宋_GBK"/>
          <w:sz w:val="32"/>
          <w:szCs w:val="32"/>
        </w:rPr>
        <w:t>和良辉同志的讲话精神，云南省慈善总会领导的指示，楚雄州人民政府各部门领导的指导意见，在大姚县政府办公室主任高培勇的带领下，到大姚县参观了</w:t>
      </w:r>
      <w:r>
        <w:rPr>
          <w:rFonts w:hint="eastAsia" w:ascii="方正仿宋_GBK" w:hAnsi="方正仿宋_GBK" w:eastAsia="方正仿宋_GBK" w:cs="方正仿宋_GBK"/>
          <w:sz w:val="32"/>
          <w:szCs w:val="32"/>
          <w:lang w:eastAsia="zh-CN"/>
        </w:rPr>
        <w:t>大姚县职业中</w:t>
      </w:r>
      <w:r>
        <w:rPr>
          <w:rFonts w:hint="eastAsia" w:ascii="方正仿宋_GBK" w:hAnsi="方正仿宋_GBK" w:eastAsia="方正仿宋_GBK" w:cs="方正仿宋_GBK"/>
          <w:sz w:val="32"/>
          <w:szCs w:val="32"/>
        </w:rPr>
        <w:t>学电子商务中心，选定举办公益活动的场所。大姚县政府</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领导</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教</w:t>
      </w:r>
      <w:r>
        <w:rPr>
          <w:rFonts w:hint="eastAsia" w:ascii="方正仿宋_GBK" w:hAnsi="方正仿宋_GBK" w:eastAsia="方正仿宋_GBK" w:cs="方正仿宋_GBK"/>
          <w:sz w:val="32"/>
          <w:szCs w:val="32"/>
          <w:lang w:eastAsia="zh-CN"/>
        </w:rPr>
        <w:t>体</w:t>
      </w:r>
      <w:r>
        <w:rPr>
          <w:rFonts w:hint="eastAsia" w:ascii="方正仿宋_GBK" w:hAnsi="方正仿宋_GBK" w:eastAsia="方正仿宋_GBK" w:cs="方正仿宋_GBK"/>
          <w:sz w:val="32"/>
          <w:szCs w:val="32"/>
        </w:rPr>
        <w:t>局、</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民政局等负责同志共同研讨了爱童工程走进云南楚雄州大姚县第一站的工作流程、目标意义，细致地分析和安排了爱童工程走进云南楚雄州大姚县的具体工作</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爱童工程走进云南暨健康教育公益行</w:t>
      </w:r>
      <w:r>
        <w:rPr>
          <w:rFonts w:hint="eastAsia" w:ascii="方正仿宋_GBK" w:hAnsi="方正仿宋_GBK" w:eastAsia="方正仿宋_GBK" w:cs="方正仿宋_GBK"/>
          <w:sz w:val="32"/>
          <w:szCs w:val="32"/>
          <w:lang w:eastAsia="zh-CN"/>
        </w:rPr>
        <w:t>活动作好充分准备</w:t>
      </w:r>
      <w:r>
        <w:rPr>
          <w:rFonts w:hint="eastAsia" w:ascii="方正仿宋_GBK" w:hAnsi="方正仿宋_GBK" w:eastAsia="方正仿宋_GBK" w:cs="方正仿宋_GBK"/>
          <w:sz w:val="32"/>
          <w:szCs w:val="32"/>
        </w:rPr>
        <w:t>。</w:t>
      </w: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（撰稿：大姚县民政局  黎兆梅      审稿：阿开芳）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魏碑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C7FF3"/>
    <w:rsid w:val="012D17F0"/>
    <w:rsid w:val="04FC7F27"/>
    <w:rsid w:val="0542121A"/>
    <w:rsid w:val="086607D4"/>
    <w:rsid w:val="0A354F8F"/>
    <w:rsid w:val="12D9128C"/>
    <w:rsid w:val="1C214253"/>
    <w:rsid w:val="1C2F5DB8"/>
    <w:rsid w:val="1C633611"/>
    <w:rsid w:val="248C2DF5"/>
    <w:rsid w:val="27D921E3"/>
    <w:rsid w:val="290E04F8"/>
    <w:rsid w:val="29BA3092"/>
    <w:rsid w:val="2BAC333D"/>
    <w:rsid w:val="2BE7032E"/>
    <w:rsid w:val="31792171"/>
    <w:rsid w:val="32D10E0A"/>
    <w:rsid w:val="35123C96"/>
    <w:rsid w:val="41C81978"/>
    <w:rsid w:val="4E6762D5"/>
    <w:rsid w:val="5DF76076"/>
    <w:rsid w:val="6301207B"/>
    <w:rsid w:val="63BD5DB5"/>
    <w:rsid w:val="67474A30"/>
    <w:rsid w:val="6DBC7FF3"/>
    <w:rsid w:val="7691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楚雄州大姚县党政机关单位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2021-10-18T07:02:00Z</dcterms:created>
  <dc:creator>erie爱</dc:creator>
  <cp:lastModifiedBy>阿开芳</cp:lastModifiedBy>
  <dcterms:modified xsi:type="dcterms:W3CDTF">2021-10-26T03:21:02Z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