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附件：8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楚雄州农房抗震改造农户纸质档案表</w:t>
      </w:r>
    </w:p>
    <w:tbl>
      <w:tblPr>
        <w:tblStyle w:val="4"/>
        <w:tblW w:w="14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1"/>
        <w:gridCol w:w="1574"/>
        <w:gridCol w:w="1575"/>
        <w:gridCol w:w="1575"/>
        <w:gridCol w:w="1575"/>
        <w:gridCol w:w="1574"/>
        <w:gridCol w:w="3"/>
        <w:gridCol w:w="1575"/>
        <w:gridCol w:w="1575"/>
        <w:gridCol w:w="15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7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地址情况</w:t>
            </w:r>
          </w:p>
        </w:tc>
        <w:tc>
          <w:tcPr>
            <w:tcW w:w="472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县（市）</w:t>
            </w:r>
          </w:p>
        </w:tc>
        <w:tc>
          <w:tcPr>
            <w:tcW w:w="15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乡（镇）</w:t>
            </w:r>
          </w:p>
        </w:tc>
        <w:tc>
          <w:tcPr>
            <w:tcW w:w="31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村民委员会</w:t>
            </w:r>
          </w:p>
        </w:tc>
        <w:tc>
          <w:tcPr>
            <w:tcW w:w="31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村民小组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户主姓名</w:t>
            </w:r>
          </w:p>
        </w:tc>
        <w:tc>
          <w:tcPr>
            <w:tcW w:w="31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4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家庭人数</w:t>
            </w:r>
          </w:p>
        </w:tc>
        <w:tc>
          <w:tcPr>
            <w:tcW w:w="15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旧住房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建造年代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旧住房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建筑面积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旧住房结构类型</w:t>
            </w:r>
          </w:p>
        </w:tc>
        <w:tc>
          <w:tcPr>
            <w:tcW w:w="157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抗震认定单位</w:t>
            </w:r>
          </w:p>
        </w:tc>
        <w:tc>
          <w:tcPr>
            <w:tcW w:w="31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抗震鉴定结果</w:t>
            </w: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4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改造原因</w:t>
            </w:r>
          </w:p>
        </w:tc>
        <w:tc>
          <w:tcPr>
            <w:tcW w:w="31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改造方式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改造后房屋类型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改造后房屋面积</w:t>
            </w:r>
          </w:p>
        </w:tc>
        <w:tc>
          <w:tcPr>
            <w:tcW w:w="157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改造后房屋产权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批准日期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开工日期</w:t>
            </w: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竣工日期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资金情况</w:t>
            </w:r>
          </w:p>
        </w:tc>
        <w:tc>
          <w:tcPr>
            <w:tcW w:w="31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总投资</w:t>
            </w:r>
          </w:p>
        </w:tc>
        <w:tc>
          <w:tcPr>
            <w:tcW w:w="6302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政府补助资金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农户抗震改造贷款</w:t>
            </w: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农户其他自筹资金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302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其中，中央补助资金____万元、省级补助资金____万元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0" w:hRule="atLeast"/>
          <w:jc w:val="center"/>
        </w:trPr>
        <w:tc>
          <w:tcPr>
            <w:tcW w:w="472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改造前照片</w:t>
            </w:r>
          </w:p>
        </w:tc>
        <w:tc>
          <w:tcPr>
            <w:tcW w:w="472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改造中照片</w:t>
            </w:r>
          </w:p>
        </w:tc>
        <w:tc>
          <w:tcPr>
            <w:tcW w:w="473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改造后照片</w:t>
            </w:r>
          </w:p>
        </w:tc>
      </w:tr>
    </w:tbl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9150B0-BDF7-416F-B09E-C8C2EB5BD3C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A6062D3-9F93-40F1-B475-070C7DC82D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516F269-5D05-4DD7-9F60-284E1926A73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BF6B0AE-A452-4F0B-9846-73BC21D1ED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4C4D522-9BAB-4FF9-B2A2-69A97A53B5E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A75DEDD-95A6-4A61-9BFF-1E6196135A77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A029B42-E56C-4FDF-993B-B0699EACC7BF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DC35D4F-7CA1-47FA-AF78-B95202BABD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wMGUzM2QwMTRkZDNiZWIwYTgyYWExZWYyZTg2NzMifQ=="/>
  </w:docVars>
  <w:rsids>
    <w:rsidRoot w:val="507810AC"/>
    <w:rsid w:val="041C538B"/>
    <w:rsid w:val="4D52621E"/>
    <w:rsid w:val="507810AC"/>
    <w:rsid w:val="51E85710"/>
    <w:rsid w:val="539D638F"/>
    <w:rsid w:val="58FC4DAC"/>
    <w:rsid w:val="7B302ADF"/>
    <w:rsid w:val="7EDA09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黑体"/>
      <w:sz w:val="32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标题  1"/>
    <w:basedOn w:val="1"/>
    <w:qFormat/>
    <w:uiPriority w:val="0"/>
    <w:rPr>
      <w:rFonts w:ascii="Calibri" w:hAnsi="Calibri" w:eastAsia="黑体" w:cs="Times New Roman"/>
      <w:b/>
      <w:sz w:val="30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楚雄州大姚县党政机关单位</Company>
  <Pages>2</Pages>
  <Words>213</Words>
  <Characters>219</Characters>
  <Lines>0</Lines>
  <Paragraphs>0</Paragraphs>
  <TotalTime>3</TotalTime>
  <ScaleCrop>false</ScaleCrop>
  <LinksUpToDate>false</LinksUpToDate>
  <CharactersWithSpaces>219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2021-02-19T02:53:00Z</dcterms:created>
  <dc:creator>vigisa</dc:creator>
  <cp:lastModifiedBy>Administrator</cp:lastModifiedBy>
  <dcterms:modified xsi:type="dcterms:W3CDTF">2022-07-12T08:24:42Z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28364715_embed</vt:lpwstr>
  </property>
  <property fmtid="{D5CDD505-2E9C-101B-9397-08002B2CF9AE}" pid="4" name="ICV">
    <vt:lpwstr>B64F280175E2409F91D71AA9865D0788</vt:lpwstr>
  </property>
</Properties>
</file>